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22" w:rsidRPr="00291922" w:rsidRDefault="00291922" w:rsidP="0029192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1B12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</w:t>
      </w:r>
      <w:r w:rsidR="001B12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Pr="001B12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291922">
        <w:rPr>
          <w:rFonts w:eastAsia="Times New Roman" w:cs="Times New Roman"/>
          <w:b/>
          <w:bCs/>
          <w:sz w:val="36"/>
          <w:szCs w:val="36"/>
          <w:lang w:eastAsia="ru-RU"/>
        </w:rPr>
        <w:t>Маркировка гидроцилиндров ООО «БРМЗ»</w:t>
      </w:r>
    </w:p>
    <w:p w:rsidR="00291922" w:rsidRPr="00291922" w:rsidRDefault="00291922" w:rsidP="001B121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B1212">
        <w:rPr>
          <w:rFonts w:eastAsia="Times New Roman" w:cs="Times New Roman"/>
          <w:sz w:val="28"/>
          <w:szCs w:val="28"/>
          <w:lang w:eastAsia="ru-RU"/>
        </w:rPr>
        <w:t xml:space="preserve">            </w:t>
      </w:r>
      <w:r w:rsidRPr="00291922">
        <w:rPr>
          <w:rFonts w:eastAsia="Times New Roman" w:cs="Times New Roman"/>
          <w:sz w:val="28"/>
          <w:szCs w:val="28"/>
          <w:lang w:eastAsia="ru-RU"/>
        </w:rPr>
        <w:t xml:space="preserve">Технические </w:t>
      </w:r>
      <w:r w:rsidRPr="001B121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91922">
        <w:rPr>
          <w:rFonts w:eastAsia="Times New Roman" w:cs="Times New Roman"/>
          <w:sz w:val="28"/>
          <w:szCs w:val="28"/>
          <w:lang w:eastAsia="ru-RU"/>
        </w:rPr>
        <w:t xml:space="preserve">сведения </w:t>
      </w:r>
      <w:r w:rsidRPr="001B1212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291922">
        <w:rPr>
          <w:rFonts w:eastAsia="Times New Roman" w:cs="Times New Roman"/>
          <w:sz w:val="28"/>
          <w:szCs w:val="28"/>
          <w:lang w:eastAsia="ru-RU"/>
        </w:rPr>
        <w:t xml:space="preserve">распространяются </w:t>
      </w:r>
      <w:r w:rsidRPr="001B121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91922">
        <w:rPr>
          <w:rFonts w:eastAsia="Times New Roman" w:cs="Times New Roman"/>
          <w:sz w:val="28"/>
          <w:szCs w:val="28"/>
          <w:lang w:eastAsia="ru-RU"/>
        </w:rPr>
        <w:t>на</w:t>
      </w:r>
      <w:r w:rsidRPr="001B121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91922">
        <w:rPr>
          <w:rFonts w:eastAsia="Times New Roman" w:cs="Times New Roman"/>
          <w:sz w:val="28"/>
          <w:szCs w:val="28"/>
          <w:lang w:eastAsia="ru-RU"/>
        </w:rPr>
        <w:t xml:space="preserve"> одноступенчатые, </w:t>
      </w:r>
      <w:r w:rsidRPr="001B121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91922">
        <w:rPr>
          <w:rFonts w:eastAsia="Times New Roman" w:cs="Times New Roman"/>
          <w:sz w:val="28"/>
          <w:szCs w:val="28"/>
          <w:lang w:eastAsia="ru-RU"/>
        </w:rPr>
        <w:t>поршневые гидравлические цилиндры, применяемые</w:t>
      </w:r>
      <w:r w:rsidRPr="001B121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91922">
        <w:rPr>
          <w:rFonts w:eastAsia="Times New Roman" w:cs="Times New Roman"/>
          <w:sz w:val="28"/>
          <w:szCs w:val="28"/>
          <w:lang w:eastAsia="ru-RU"/>
        </w:rPr>
        <w:t xml:space="preserve"> в объёмных гидроприводах </w:t>
      </w:r>
      <w:r w:rsidRPr="001B121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91922">
        <w:rPr>
          <w:rFonts w:eastAsia="Times New Roman" w:cs="Times New Roman"/>
          <w:sz w:val="28"/>
          <w:szCs w:val="28"/>
          <w:lang w:eastAsia="ru-RU"/>
        </w:rPr>
        <w:t>строит</w:t>
      </w:r>
      <w:r w:rsidR="001B1212">
        <w:rPr>
          <w:rFonts w:eastAsia="Times New Roman" w:cs="Times New Roman"/>
          <w:sz w:val="28"/>
          <w:szCs w:val="28"/>
          <w:lang w:eastAsia="ru-RU"/>
        </w:rPr>
        <w:t>ельн</w:t>
      </w:r>
      <w:proofErr w:type="gramStart"/>
      <w:r w:rsidR="001B1212">
        <w:rPr>
          <w:rFonts w:eastAsia="Times New Roman" w:cs="Times New Roman"/>
          <w:sz w:val="28"/>
          <w:szCs w:val="28"/>
          <w:lang w:eastAsia="ru-RU"/>
        </w:rPr>
        <w:t>о-</w:t>
      </w:r>
      <w:proofErr w:type="gramEnd"/>
      <w:r w:rsidR="001B1212">
        <w:rPr>
          <w:rFonts w:eastAsia="Times New Roman" w:cs="Times New Roman"/>
          <w:sz w:val="28"/>
          <w:szCs w:val="28"/>
          <w:lang w:eastAsia="ru-RU"/>
        </w:rPr>
        <w:t xml:space="preserve"> дорожных, коммунальных, </w:t>
      </w:r>
      <w:proofErr w:type="spellStart"/>
      <w:r w:rsidRPr="00291922">
        <w:rPr>
          <w:rFonts w:eastAsia="Times New Roman" w:cs="Times New Roman"/>
          <w:sz w:val="28"/>
          <w:szCs w:val="28"/>
          <w:lang w:eastAsia="ru-RU"/>
        </w:rPr>
        <w:t>сельскохозяйствен</w:t>
      </w:r>
      <w:r w:rsidR="001B1212">
        <w:rPr>
          <w:rFonts w:eastAsia="Times New Roman" w:cs="Times New Roman"/>
          <w:sz w:val="28"/>
          <w:szCs w:val="28"/>
          <w:lang w:eastAsia="ru-RU"/>
        </w:rPr>
        <w:t>-</w:t>
      </w:r>
      <w:r w:rsidRPr="00291922">
        <w:rPr>
          <w:rFonts w:eastAsia="Times New Roman" w:cs="Times New Roman"/>
          <w:sz w:val="28"/>
          <w:szCs w:val="28"/>
          <w:lang w:eastAsia="ru-RU"/>
        </w:rPr>
        <w:t>ных</w:t>
      </w:r>
      <w:proofErr w:type="spellEnd"/>
      <w:r w:rsidRPr="00291922">
        <w:rPr>
          <w:rFonts w:eastAsia="Times New Roman" w:cs="Times New Roman"/>
          <w:sz w:val="28"/>
          <w:szCs w:val="28"/>
          <w:lang w:eastAsia="ru-RU"/>
        </w:rPr>
        <w:t xml:space="preserve"> машин и тракторов, поставляемых на рынок </w:t>
      </w:r>
      <w:r w:rsidR="001B1212" w:rsidRPr="001B1212">
        <w:rPr>
          <w:rFonts w:eastAsia="Times New Roman" w:cs="Times New Roman"/>
          <w:sz w:val="28"/>
          <w:szCs w:val="28"/>
          <w:lang w:eastAsia="ru-RU"/>
        </w:rPr>
        <w:t>внутри</w:t>
      </w:r>
      <w:r w:rsidRPr="00291922">
        <w:rPr>
          <w:rFonts w:eastAsia="Times New Roman" w:cs="Times New Roman"/>
          <w:sz w:val="28"/>
          <w:szCs w:val="28"/>
          <w:lang w:eastAsia="ru-RU"/>
        </w:rPr>
        <w:t xml:space="preserve"> страны и на экспорт.</w:t>
      </w:r>
      <w:r w:rsidRPr="001B1212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291922">
        <w:rPr>
          <w:rFonts w:eastAsia="Times New Roman" w:cs="Times New Roman"/>
          <w:sz w:val="28"/>
          <w:szCs w:val="28"/>
          <w:lang w:eastAsia="ru-RU"/>
        </w:rPr>
        <w:t>В зависимости от конструктивного исполнения различают гидроцилиндры (гидравлические цилиндры) с односторонним и двусторонним выходным штоком, поршневые одностороннего и двустороннего действия.</w:t>
      </w:r>
    </w:p>
    <w:p w:rsidR="00291922" w:rsidRPr="00291922" w:rsidRDefault="00291922" w:rsidP="0029192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91922">
        <w:rPr>
          <w:rFonts w:eastAsia="Times New Roman" w:cs="Times New Roman"/>
          <w:sz w:val="28"/>
          <w:szCs w:val="28"/>
          <w:lang w:eastAsia="ru-RU"/>
        </w:rPr>
        <w:t>Условное обозначение гидроцилиндров приведено на схеме:</w:t>
      </w:r>
    </w:p>
    <w:p w:rsidR="0012298D" w:rsidRDefault="00291922" w:rsidP="0012298D">
      <w:pPr>
        <w:spacing w:after="0" w:line="240" w:lineRule="auto"/>
        <w:ind w:left="-397"/>
        <w:rPr>
          <w:rFonts w:eastAsia="Times New Roman" w:cs="Times New Roman"/>
          <w:sz w:val="28"/>
          <w:szCs w:val="28"/>
          <w:lang w:eastAsia="ru-RU"/>
        </w:rPr>
      </w:pPr>
      <w:r w:rsidRPr="00291922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F14002" wp14:editId="683178B2">
            <wp:extent cx="6667500" cy="2695575"/>
            <wp:effectExtent l="0" t="0" r="0" b="9525"/>
            <wp:docPr id="1" name="Рисунок 1" descr="Маркировка гидроцилиндров БРМ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кировка гидроцилиндров БРМ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922">
        <w:rPr>
          <w:rFonts w:eastAsia="Times New Roman" w:cs="Times New Roman"/>
          <w:sz w:val="28"/>
          <w:szCs w:val="28"/>
          <w:lang w:eastAsia="ru-RU"/>
        </w:rPr>
        <w:t>* Исполнение гидроцилиндров по кон</w:t>
      </w:r>
      <w:r w:rsidR="001B1212" w:rsidRPr="0012298D">
        <w:rPr>
          <w:rFonts w:eastAsia="Times New Roman" w:cs="Times New Roman"/>
          <w:sz w:val="28"/>
          <w:szCs w:val="28"/>
          <w:lang w:eastAsia="ru-RU"/>
        </w:rPr>
        <w:t>струкции крепления приведены в Т</w:t>
      </w:r>
      <w:r w:rsidR="0012298D">
        <w:rPr>
          <w:rFonts w:eastAsia="Times New Roman" w:cs="Times New Roman"/>
          <w:sz w:val="28"/>
          <w:szCs w:val="28"/>
          <w:lang w:eastAsia="ru-RU"/>
        </w:rPr>
        <w:t>аблице</w:t>
      </w:r>
      <w:proofErr w:type="gramStart"/>
      <w:r w:rsidR="0012298D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</w:p>
    <w:p w:rsidR="00291922" w:rsidRPr="00291922" w:rsidRDefault="0012298D" w:rsidP="0012298D">
      <w:pPr>
        <w:spacing w:after="0" w:line="240" w:lineRule="auto"/>
        <w:ind w:left="-39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91922" w:rsidRPr="00291922">
        <w:rPr>
          <w:rFonts w:eastAsia="Times New Roman" w:cs="Times New Roman"/>
          <w:sz w:val="28"/>
          <w:szCs w:val="28"/>
          <w:lang w:eastAsia="ru-RU"/>
        </w:rPr>
        <w:t>** Двустороннего действия в обозначении не указывается</w:t>
      </w:r>
    </w:p>
    <w:p w:rsidR="00291922" w:rsidRPr="00291922" w:rsidRDefault="00291922" w:rsidP="00291922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91922">
        <w:rPr>
          <w:rFonts w:eastAsia="Times New Roman" w:cs="Times New Roman"/>
          <w:sz w:val="32"/>
          <w:szCs w:val="32"/>
          <w:lang w:eastAsia="ru-RU"/>
        </w:rPr>
        <w:t>Пример условного обозначения при заказе гидроцилиндра двустороннего действия:</w:t>
      </w:r>
      <w:r w:rsidRPr="00291922">
        <w:rPr>
          <w:rFonts w:eastAsia="Times New Roman" w:cs="Times New Roman"/>
          <w:color w:val="808080"/>
          <w:sz w:val="36"/>
          <w:szCs w:val="36"/>
          <w:lang w:eastAsia="ru-RU"/>
        </w:rPr>
        <w:br/>
      </w:r>
      <w:proofErr w:type="gramStart"/>
      <w:r w:rsidRPr="00291922">
        <w:rPr>
          <w:rFonts w:eastAsia="Times New Roman" w:cs="Times New Roman"/>
          <w:sz w:val="36"/>
          <w:szCs w:val="36"/>
          <w:lang w:eastAsia="ru-RU"/>
        </w:rPr>
        <w:t>ГЦ</w:t>
      </w:r>
      <w:proofErr w:type="gramEnd"/>
      <w:r w:rsidRPr="00291922">
        <w:rPr>
          <w:rFonts w:eastAsia="Times New Roman" w:cs="Times New Roman"/>
          <w:sz w:val="36"/>
          <w:szCs w:val="36"/>
          <w:lang w:eastAsia="ru-RU"/>
        </w:rPr>
        <w:t xml:space="preserve"> – 125.100х580.55 (59)</w:t>
      </w:r>
    </w:p>
    <w:p w:rsidR="00291922" w:rsidRPr="00291922" w:rsidRDefault="00291922" w:rsidP="0029192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  <w:sz w:val="32"/>
          <w:szCs w:val="32"/>
          <w:lang w:eastAsia="ru-RU"/>
        </w:rPr>
      </w:pPr>
      <w:r w:rsidRPr="00291922">
        <w:rPr>
          <w:rFonts w:eastAsia="Times New Roman" w:cs="Times New Roman"/>
          <w:sz w:val="32"/>
          <w:szCs w:val="32"/>
          <w:lang w:eastAsia="ru-RU"/>
        </w:rPr>
        <w:t>Ø гильзы 125 мм;</w:t>
      </w:r>
    </w:p>
    <w:p w:rsidR="00291922" w:rsidRPr="00291922" w:rsidRDefault="00291922" w:rsidP="0029192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  <w:sz w:val="32"/>
          <w:szCs w:val="32"/>
          <w:lang w:eastAsia="ru-RU"/>
        </w:rPr>
      </w:pPr>
      <w:r w:rsidRPr="00291922">
        <w:rPr>
          <w:rFonts w:eastAsia="Times New Roman" w:cs="Times New Roman"/>
          <w:sz w:val="32"/>
          <w:szCs w:val="32"/>
          <w:lang w:eastAsia="ru-RU"/>
        </w:rPr>
        <w:t>Ø штока 100 мм;</w:t>
      </w:r>
    </w:p>
    <w:p w:rsidR="00291922" w:rsidRPr="00291922" w:rsidRDefault="00291922" w:rsidP="0029192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  <w:sz w:val="32"/>
          <w:szCs w:val="32"/>
          <w:lang w:eastAsia="ru-RU"/>
        </w:rPr>
      </w:pPr>
      <w:r w:rsidRPr="00291922">
        <w:rPr>
          <w:rFonts w:eastAsia="Times New Roman" w:cs="Times New Roman"/>
          <w:sz w:val="32"/>
          <w:szCs w:val="32"/>
          <w:lang w:eastAsia="ru-RU"/>
        </w:rPr>
        <w:t>ход поршня 580 мм;</w:t>
      </w:r>
    </w:p>
    <w:p w:rsidR="00291922" w:rsidRPr="00291922" w:rsidRDefault="00291922" w:rsidP="0029192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  <w:sz w:val="32"/>
          <w:szCs w:val="32"/>
          <w:lang w:eastAsia="ru-RU"/>
        </w:rPr>
      </w:pPr>
      <w:r w:rsidRPr="00291922">
        <w:rPr>
          <w:rFonts w:eastAsia="Times New Roman" w:cs="Times New Roman"/>
          <w:sz w:val="32"/>
          <w:szCs w:val="32"/>
          <w:lang w:eastAsia="ru-RU"/>
        </w:rPr>
        <w:t xml:space="preserve">конструктивное исполнение 55, </w:t>
      </w:r>
    </w:p>
    <w:p w:rsidR="00291922" w:rsidRPr="0012298D" w:rsidRDefault="00291922" w:rsidP="0029192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  <w:sz w:val="32"/>
          <w:szCs w:val="32"/>
          <w:lang w:eastAsia="ru-RU"/>
        </w:rPr>
      </w:pPr>
      <w:r w:rsidRPr="00291922">
        <w:rPr>
          <w:rFonts w:eastAsia="Times New Roman" w:cs="Times New Roman"/>
          <w:sz w:val="32"/>
          <w:szCs w:val="32"/>
          <w:lang w:eastAsia="ru-RU"/>
        </w:rPr>
        <w:t>порядковый номер по проект</w:t>
      </w:r>
      <w:proofErr w:type="gramStart"/>
      <w:r w:rsidRPr="00291922">
        <w:rPr>
          <w:rFonts w:eastAsia="Times New Roman" w:cs="Times New Roman"/>
          <w:sz w:val="32"/>
          <w:szCs w:val="32"/>
          <w:lang w:eastAsia="ru-RU"/>
        </w:rPr>
        <w:t>у ООО</w:t>
      </w:r>
      <w:proofErr w:type="gramEnd"/>
      <w:r w:rsidRPr="00291922">
        <w:rPr>
          <w:rFonts w:eastAsia="Times New Roman" w:cs="Times New Roman"/>
          <w:sz w:val="32"/>
          <w:szCs w:val="32"/>
          <w:lang w:eastAsia="ru-RU"/>
        </w:rPr>
        <w:t xml:space="preserve"> «БРМЗ» 59</w:t>
      </w:r>
      <w:r w:rsidRPr="00291922">
        <w:rPr>
          <w:rFonts w:eastAsia="Times New Roman" w:cs="Times New Roman"/>
          <w:color w:val="808080"/>
          <w:sz w:val="32"/>
          <w:szCs w:val="32"/>
          <w:lang w:eastAsia="ru-RU"/>
        </w:rPr>
        <w:t>.</w:t>
      </w:r>
    </w:p>
    <w:p w:rsidR="00291922" w:rsidRPr="00291922" w:rsidRDefault="00291922" w:rsidP="001B1212">
      <w:pPr>
        <w:spacing w:before="100" w:beforeAutospacing="1" w:after="100" w:afterAutospacing="1" w:line="240" w:lineRule="auto"/>
        <w:ind w:left="1440"/>
        <w:rPr>
          <w:rFonts w:eastAsia="Times New Roman" w:cs="Times New Roman"/>
          <w:sz w:val="24"/>
          <w:szCs w:val="24"/>
          <w:lang w:eastAsia="ru-RU"/>
        </w:rPr>
      </w:pPr>
    </w:p>
    <w:p w:rsidR="00291922" w:rsidRPr="001B1212" w:rsidRDefault="00291922" w:rsidP="00291922">
      <w:pPr>
        <w:spacing w:line="240" w:lineRule="auto"/>
        <w:rPr>
          <w:lang w:val="en-US"/>
        </w:rPr>
      </w:pPr>
    </w:p>
    <w:p w:rsidR="00291922" w:rsidRPr="001B1212" w:rsidRDefault="00291922" w:rsidP="00291922">
      <w:pPr>
        <w:spacing w:line="240" w:lineRule="auto"/>
        <w:rPr>
          <w:lang w:val="en-US"/>
        </w:rPr>
      </w:pPr>
    </w:p>
    <w:p w:rsidR="00291922" w:rsidRDefault="00291922" w:rsidP="00291922">
      <w:pPr>
        <w:spacing w:line="240" w:lineRule="auto"/>
        <w:rPr>
          <w:lang w:val="en-US"/>
        </w:rPr>
      </w:pPr>
    </w:p>
    <w:p w:rsidR="00291922" w:rsidRDefault="001B1212" w:rsidP="00291922">
      <w:pPr>
        <w:spacing w:line="240" w:lineRule="auto"/>
        <w:ind w:left="732" w:firstLine="708"/>
      </w:pPr>
      <w:r>
        <w:t xml:space="preserve">                                                                                                                                 </w:t>
      </w:r>
      <w:r w:rsidR="00291922">
        <w:t>Таблица 1</w:t>
      </w:r>
    </w:p>
    <w:p w:rsidR="00291922" w:rsidRDefault="00291922" w:rsidP="00291922">
      <w:pPr>
        <w:spacing w:after="0" w:line="240" w:lineRule="auto"/>
        <w:ind w:left="705" w:hanging="705"/>
      </w:pPr>
      <w:r>
        <w:t xml:space="preserve"> </w:t>
      </w:r>
    </w:p>
    <w:tbl>
      <w:tblPr>
        <w:tblStyle w:val="a6"/>
        <w:tblW w:w="4888" w:type="pct"/>
        <w:tblInd w:w="-34" w:type="dxa"/>
        <w:tblLook w:val="04A0" w:firstRow="1" w:lastRow="0" w:firstColumn="1" w:lastColumn="0" w:noHBand="0" w:noVBand="1"/>
      </w:tblPr>
      <w:tblGrid>
        <w:gridCol w:w="650"/>
        <w:gridCol w:w="8707"/>
      </w:tblGrid>
      <w:tr w:rsidR="006F10B1" w:rsidTr="001B1212">
        <w:tc>
          <w:tcPr>
            <w:tcW w:w="304" w:type="pct"/>
          </w:tcPr>
          <w:p w:rsidR="006F10B1" w:rsidRPr="0012298D" w:rsidRDefault="006F10B1" w:rsidP="009531C2">
            <w:pPr>
              <w:rPr>
                <w:sz w:val="28"/>
                <w:szCs w:val="28"/>
              </w:rPr>
            </w:pPr>
            <w:r w:rsidRPr="0012298D">
              <w:rPr>
                <w:sz w:val="28"/>
                <w:szCs w:val="28"/>
              </w:rPr>
              <w:t xml:space="preserve">Тип </w:t>
            </w:r>
          </w:p>
        </w:tc>
        <w:tc>
          <w:tcPr>
            <w:tcW w:w="4696" w:type="pct"/>
          </w:tcPr>
          <w:p w:rsidR="006F10B1" w:rsidRPr="0012298D" w:rsidRDefault="006F10B1" w:rsidP="001B1212">
            <w:pPr>
              <w:jc w:val="center"/>
              <w:rPr>
                <w:sz w:val="28"/>
                <w:szCs w:val="28"/>
              </w:rPr>
            </w:pPr>
            <w:r w:rsidRPr="0012298D">
              <w:rPr>
                <w:sz w:val="28"/>
                <w:szCs w:val="28"/>
              </w:rPr>
              <w:t>Конструктивное исполнение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9531C2">
            <w:pPr>
              <w:rPr>
                <w:lang w:val="en-US"/>
              </w:rPr>
            </w:pPr>
            <w:r w:rsidRPr="0012298D">
              <w:rPr>
                <w:lang w:val="en-US"/>
              </w:rPr>
              <w:t>01</w:t>
            </w:r>
          </w:p>
        </w:tc>
        <w:tc>
          <w:tcPr>
            <w:tcW w:w="4696" w:type="pct"/>
          </w:tcPr>
          <w:p w:rsidR="006F10B1" w:rsidRPr="0012298D" w:rsidRDefault="006F10B1" w:rsidP="009531C2">
            <w:r w:rsidRPr="0012298D">
              <w:t>Вилка на корпусе и штоке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9531C2">
            <w:r w:rsidRPr="0012298D">
              <w:t xml:space="preserve">02 </w:t>
            </w:r>
          </w:p>
        </w:tc>
        <w:tc>
          <w:tcPr>
            <w:tcW w:w="4696" w:type="pct"/>
          </w:tcPr>
          <w:p w:rsidR="006F10B1" w:rsidRPr="0012298D" w:rsidRDefault="006F10B1" w:rsidP="009531C2">
            <w:r w:rsidRPr="0012298D">
              <w:t>Вилка на корпусе и резьба наружная на штоке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9531C2">
            <w:r w:rsidRPr="0012298D">
              <w:t xml:space="preserve">03 </w:t>
            </w:r>
          </w:p>
        </w:tc>
        <w:tc>
          <w:tcPr>
            <w:tcW w:w="4696" w:type="pct"/>
          </w:tcPr>
          <w:p w:rsidR="006F10B1" w:rsidRPr="0012298D" w:rsidRDefault="006F10B1" w:rsidP="009531C2">
            <w:r w:rsidRPr="0012298D">
              <w:t>Вилка на корпусе и резьба внутренняя на штоке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9531C2">
            <w:r w:rsidRPr="0012298D">
              <w:t xml:space="preserve">04 </w:t>
            </w:r>
          </w:p>
        </w:tc>
        <w:tc>
          <w:tcPr>
            <w:tcW w:w="4696" w:type="pct"/>
          </w:tcPr>
          <w:p w:rsidR="006F10B1" w:rsidRPr="0012298D" w:rsidRDefault="006F10B1" w:rsidP="009531C2">
            <w:r w:rsidRPr="0012298D">
              <w:t>Вилка на корпусе и проушина с шарнирным подшипником на штоке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9531C2">
            <w:r w:rsidRPr="0012298D">
              <w:t xml:space="preserve">05 </w:t>
            </w:r>
          </w:p>
        </w:tc>
        <w:tc>
          <w:tcPr>
            <w:tcW w:w="4696" w:type="pct"/>
          </w:tcPr>
          <w:p w:rsidR="006F10B1" w:rsidRPr="0012298D" w:rsidRDefault="006F10B1" w:rsidP="009531C2">
            <w:r w:rsidRPr="0012298D">
              <w:t>Вилка на корпусе и проушина с втулкой на штоке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9531C2">
            <w:r w:rsidRPr="0012298D">
              <w:t xml:space="preserve">06 </w:t>
            </w:r>
          </w:p>
        </w:tc>
        <w:tc>
          <w:tcPr>
            <w:tcW w:w="4696" w:type="pct"/>
          </w:tcPr>
          <w:p w:rsidR="006F10B1" w:rsidRPr="0012298D" w:rsidRDefault="006F10B1" w:rsidP="009531C2">
            <w:r w:rsidRPr="0012298D">
              <w:t>Вилка на корпусе и шток с механической фиксацией и вилкой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9531C2">
            <w:r w:rsidRPr="0012298D">
              <w:t xml:space="preserve">07 </w:t>
            </w:r>
          </w:p>
        </w:tc>
        <w:tc>
          <w:tcPr>
            <w:tcW w:w="4696" w:type="pct"/>
          </w:tcPr>
          <w:p w:rsidR="006F10B1" w:rsidRPr="0012298D" w:rsidRDefault="006F10B1" w:rsidP="009531C2">
            <w:r w:rsidRPr="0012298D">
              <w:t>Вилка на корпусе и шток с отверстием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9531C2">
            <w:r w:rsidRPr="0012298D">
              <w:t xml:space="preserve">11 </w:t>
            </w:r>
          </w:p>
        </w:tc>
        <w:tc>
          <w:tcPr>
            <w:tcW w:w="4696" w:type="pct"/>
          </w:tcPr>
          <w:p w:rsidR="006F10B1" w:rsidRPr="0012298D" w:rsidRDefault="006F10B1" w:rsidP="009531C2">
            <w:r w:rsidRPr="0012298D">
              <w:t>Проушины с шарнирным подшипником на корпусе и штоке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9531C2">
            <w:r w:rsidRPr="0012298D">
              <w:t xml:space="preserve">12 </w:t>
            </w:r>
          </w:p>
        </w:tc>
        <w:tc>
          <w:tcPr>
            <w:tcW w:w="4696" w:type="pct"/>
          </w:tcPr>
          <w:p w:rsidR="006F10B1" w:rsidRPr="0012298D" w:rsidRDefault="006F10B1" w:rsidP="009531C2">
            <w:r w:rsidRPr="0012298D">
              <w:t>Проушина с шарнирным подшипником на корпусе и проушина с втулкой на штоке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9531C2">
            <w:r w:rsidRPr="0012298D">
              <w:t xml:space="preserve">13 </w:t>
            </w:r>
          </w:p>
        </w:tc>
        <w:tc>
          <w:tcPr>
            <w:tcW w:w="4696" w:type="pct"/>
          </w:tcPr>
          <w:p w:rsidR="006F10B1" w:rsidRPr="0012298D" w:rsidRDefault="006F10B1" w:rsidP="009531C2">
            <w:r w:rsidRPr="0012298D">
              <w:t>Проушина с шарнирным подшипником на корпусе и шток с наружной резьбой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9531C2">
            <w:r w:rsidRPr="0012298D">
              <w:t xml:space="preserve">14 </w:t>
            </w:r>
          </w:p>
        </w:tc>
        <w:tc>
          <w:tcPr>
            <w:tcW w:w="4696" w:type="pct"/>
          </w:tcPr>
          <w:p w:rsidR="006F10B1" w:rsidRPr="0012298D" w:rsidRDefault="006F10B1" w:rsidP="009531C2">
            <w:r w:rsidRPr="0012298D">
              <w:t>Проушина с шарнирным подшипником на корпусе и шток с внутренней резьбой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9531C2">
            <w:r w:rsidRPr="0012298D">
              <w:t xml:space="preserve">15 </w:t>
            </w:r>
          </w:p>
        </w:tc>
        <w:tc>
          <w:tcPr>
            <w:tcW w:w="4696" w:type="pct"/>
          </w:tcPr>
          <w:p w:rsidR="006F10B1" w:rsidRPr="0012298D" w:rsidRDefault="006F10B1" w:rsidP="009531C2">
            <w:r w:rsidRPr="0012298D">
              <w:t>Проушина с шарнирным подшипником на корпусе и шток со сферой или грибком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9531C2">
            <w:r w:rsidRPr="0012298D">
              <w:t xml:space="preserve">16 </w:t>
            </w:r>
          </w:p>
        </w:tc>
        <w:tc>
          <w:tcPr>
            <w:tcW w:w="4696" w:type="pct"/>
          </w:tcPr>
          <w:p w:rsidR="006F10B1" w:rsidRPr="0012298D" w:rsidRDefault="006F10B1" w:rsidP="009531C2">
            <w:r w:rsidRPr="0012298D">
              <w:t>Проушина с шарнирным подшипником на корпусе и с подготовкой конца штока под сварку   с требуемой деталью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9531C2">
            <w:r w:rsidRPr="0012298D">
              <w:t xml:space="preserve">17 </w:t>
            </w:r>
          </w:p>
        </w:tc>
        <w:tc>
          <w:tcPr>
            <w:tcW w:w="4696" w:type="pct"/>
          </w:tcPr>
          <w:p w:rsidR="006F10B1" w:rsidRPr="0012298D" w:rsidRDefault="006F10B1" w:rsidP="009531C2">
            <w:r w:rsidRPr="0012298D">
              <w:t>Проушины корпуса и штока с отверстием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9531C2">
            <w:r w:rsidRPr="0012298D">
              <w:t xml:space="preserve">18 </w:t>
            </w:r>
          </w:p>
        </w:tc>
        <w:tc>
          <w:tcPr>
            <w:tcW w:w="4696" w:type="pct"/>
          </w:tcPr>
          <w:p w:rsidR="006F10B1" w:rsidRPr="0012298D" w:rsidRDefault="006F10B1" w:rsidP="009531C2">
            <w:r w:rsidRPr="0012298D">
              <w:t>Проушина с шарнирным подшипником на корпусе и шток с вилкой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9531C2">
            <w:r w:rsidRPr="0012298D">
              <w:t xml:space="preserve">19 </w:t>
            </w:r>
          </w:p>
        </w:tc>
        <w:tc>
          <w:tcPr>
            <w:tcW w:w="4696" w:type="pct"/>
          </w:tcPr>
          <w:p w:rsidR="006F10B1" w:rsidRPr="0012298D" w:rsidRDefault="006F10B1" w:rsidP="009531C2">
            <w:r w:rsidRPr="0012298D">
              <w:t>Проушина с отверстием на корпусе и шток с шарнирным подшипником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9531C2">
            <w:r w:rsidRPr="0012298D">
              <w:t xml:space="preserve">20 </w:t>
            </w:r>
          </w:p>
        </w:tc>
        <w:tc>
          <w:tcPr>
            <w:tcW w:w="4696" w:type="pct"/>
          </w:tcPr>
          <w:p w:rsidR="006F10B1" w:rsidRPr="0012298D" w:rsidRDefault="006F10B1" w:rsidP="009531C2">
            <w:r w:rsidRPr="0012298D">
              <w:t>Проушины со сферическими втулками на корпусе и штоке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9531C2">
            <w:r w:rsidRPr="0012298D">
              <w:t xml:space="preserve">21 </w:t>
            </w:r>
          </w:p>
        </w:tc>
        <w:tc>
          <w:tcPr>
            <w:tcW w:w="4696" w:type="pct"/>
          </w:tcPr>
          <w:p w:rsidR="006F10B1" w:rsidRPr="0012298D" w:rsidRDefault="006F10B1" w:rsidP="009531C2">
            <w:r w:rsidRPr="0012298D">
              <w:t>Проушина с втулкой на корпусе и с шарнирным подшипником на штоке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8F5E92">
            <w:r w:rsidRPr="0012298D">
              <w:t xml:space="preserve">22 </w:t>
            </w:r>
          </w:p>
        </w:tc>
        <w:tc>
          <w:tcPr>
            <w:tcW w:w="4696" w:type="pct"/>
          </w:tcPr>
          <w:p w:rsidR="006F10B1" w:rsidRPr="0012298D" w:rsidRDefault="006F10B1" w:rsidP="008F5E92">
            <w:r w:rsidRPr="0012298D">
              <w:t>Проушины с втулками на корпусе и штоке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8F5E92">
            <w:r w:rsidRPr="0012298D">
              <w:t xml:space="preserve">23 </w:t>
            </w:r>
          </w:p>
        </w:tc>
        <w:tc>
          <w:tcPr>
            <w:tcW w:w="4696" w:type="pct"/>
          </w:tcPr>
          <w:p w:rsidR="006F10B1" w:rsidRPr="0012298D" w:rsidRDefault="006F10B1" w:rsidP="008F5E92">
            <w:r w:rsidRPr="0012298D">
              <w:t>Проушина с втулкой на корпусе и шток с наружной резьбой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8F5E92">
            <w:r w:rsidRPr="0012298D">
              <w:t xml:space="preserve">24 </w:t>
            </w:r>
          </w:p>
        </w:tc>
        <w:tc>
          <w:tcPr>
            <w:tcW w:w="4696" w:type="pct"/>
          </w:tcPr>
          <w:p w:rsidR="006F10B1" w:rsidRPr="0012298D" w:rsidRDefault="006F10B1" w:rsidP="008F5E92">
            <w:r w:rsidRPr="0012298D">
              <w:t>Проушина с втулкой на корпусе и шток с внутренней резьбой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8F5E92">
            <w:r w:rsidRPr="0012298D">
              <w:t xml:space="preserve">25 </w:t>
            </w:r>
          </w:p>
        </w:tc>
        <w:tc>
          <w:tcPr>
            <w:tcW w:w="4696" w:type="pct"/>
          </w:tcPr>
          <w:p w:rsidR="006F10B1" w:rsidRPr="0012298D" w:rsidRDefault="006F10B1" w:rsidP="008F5E92">
            <w:r w:rsidRPr="0012298D">
              <w:t>Проушина с втулкой на корпусе и шток со сферой или грибком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8F5E92">
            <w:r w:rsidRPr="0012298D">
              <w:t xml:space="preserve">26 </w:t>
            </w:r>
          </w:p>
        </w:tc>
        <w:tc>
          <w:tcPr>
            <w:tcW w:w="4696" w:type="pct"/>
          </w:tcPr>
          <w:p w:rsidR="006F10B1" w:rsidRPr="0012298D" w:rsidRDefault="006F10B1" w:rsidP="008F5E92">
            <w:r w:rsidRPr="0012298D">
              <w:t>Проушина с втулкой на корпусе и с подготовкой конца штока под сварку с требуемой деталью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8F5E92">
            <w:r w:rsidRPr="0012298D">
              <w:t xml:space="preserve">28 </w:t>
            </w:r>
          </w:p>
        </w:tc>
        <w:tc>
          <w:tcPr>
            <w:tcW w:w="4696" w:type="pct"/>
          </w:tcPr>
          <w:p w:rsidR="006F10B1" w:rsidRPr="0012298D" w:rsidRDefault="006F10B1" w:rsidP="008F5E92">
            <w:r w:rsidRPr="0012298D">
              <w:t>Проушины с втулкой на корпусе и проушина с шарнирным подшипником на штоке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8F5E92">
            <w:r w:rsidRPr="0012298D">
              <w:t xml:space="preserve">29 </w:t>
            </w:r>
          </w:p>
        </w:tc>
        <w:tc>
          <w:tcPr>
            <w:tcW w:w="4696" w:type="pct"/>
          </w:tcPr>
          <w:p w:rsidR="006F10B1" w:rsidRPr="0012298D" w:rsidRDefault="006F10B1" w:rsidP="008F5E92">
            <w:r w:rsidRPr="0012298D">
              <w:t>Проушина с шарнирным подшипником на корпусе и проушина с втулкой на штоке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8F5E92">
            <w:r w:rsidRPr="0012298D">
              <w:t xml:space="preserve">30 </w:t>
            </w:r>
          </w:p>
        </w:tc>
        <w:tc>
          <w:tcPr>
            <w:tcW w:w="4696" w:type="pct"/>
          </w:tcPr>
          <w:p w:rsidR="006F10B1" w:rsidRPr="0012298D" w:rsidRDefault="006F10B1" w:rsidP="008F5E92">
            <w:r w:rsidRPr="0012298D">
              <w:t>Проушина корпуса с отверстием и гладкий конец штока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8F5E92">
            <w:r w:rsidRPr="0012298D">
              <w:t xml:space="preserve">31 </w:t>
            </w:r>
          </w:p>
        </w:tc>
        <w:tc>
          <w:tcPr>
            <w:tcW w:w="4696" w:type="pct"/>
          </w:tcPr>
          <w:p w:rsidR="006F10B1" w:rsidRPr="0012298D" w:rsidRDefault="006F10B1" w:rsidP="008F5E92">
            <w:r w:rsidRPr="0012298D">
              <w:t>Корпус на цапфах и проушина с шарнирным подшипником на штоке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8F5E92">
            <w:r w:rsidRPr="0012298D">
              <w:t xml:space="preserve">32 </w:t>
            </w:r>
          </w:p>
        </w:tc>
        <w:tc>
          <w:tcPr>
            <w:tcW w:w="4696" w:type="pct"/>
          </w:tcPr>
          <w:p w:rsidR="006F10B1" w:rsidRPr="0012298D" w:rsidRDefault="006F10B1" w:rsidP="008F5E92">
            <w:r w:rsidRPr="0012298D">
              <w:t>Корпус на цапфах и проушина с втулкой на штоке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8F5E92">
            <w:r w:rsidRPr="0012298D">
              <w:t xml:space="preserve">33 </w:t>
            </w:r>
          </w:p>
        </w:tc>
        <w:tc>
          <w:tcPr>
            <w:tcW w:w="4696" w:type="pct"/>
          </w:tcPr>
          <w:p w:rsidR="006F10B1" w:rsidRPr="0012298D" w:rsidRDefault="006F10B1" w:rsidP="008F5E92">
            <w:r w:rsidRPr="0012298D">
              <w:t>Корпус на цапфах и шток с наружной резьбой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8F5E92">
            <w:r w:rsidRPr="0012298D">
              <w:t xml:space="preserve">34 </w:t>
            </w:r>
          </w:p>
        </w:tc>
        <w:tc>
          <w:tcPr>
            <w:tcW w:w="4696" w:type="pct"/>
          </w:tcPr>
          <w:p w:rsidR="006F10B1" w:rsidRPr="0012298D" w:rsidRDefault="006F10B1" w:rsidP="008F5E92">
            <w:r w:rsidRPr="0012298D">
              <w:t>Корпус на цапфах и шток с внутренней резьбой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8F5E92">
            <w:r w:rsidRPr="0012298D">
              <w:t xml:space="preserve">35 </w:t>
            </w:r>
          </w:p>
        </w:tc>
        <w:tc>
          <w:tcPr>
            <w:tcW w:w="4696" w:type="pct"/>
          </w:tcPr>
          <w:p w:rsidR="006F10B1" w:rsidRPr="0012298D" w:rsidRDefault="006F10B1" w:rsidP="008F5E92">
            <w:r w:rsidRPr="0012298D">
              <w:t>Корпус на цапфах и шток со сферой или грибком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8F5E92">
            <w:r w:rsidRPr="0012298D">
              <w:t xml:space="preserve">36 </w:t>
            </w:r>
          </w:p>
        </w:tc>
        <w:tc>
          <w:tcPr>
            <w:tcW w:w="4696" w:type="pct"/>
          </w:tcPr>
          <w:p w:rsidR="006F10B1" w:rsidRPr="0012298D" w:rsidRDefault="006F10B1" w:rsidP="008F5E92">
            <w:r w:rsidRPr="0012298D">
              <w:t>Корпус на цапфах и с подготовкой конца штока под сварку с требуемой деталью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8F5E92">
            <w:r w:rsidRPr="0012298D">
              <w:t xml:space="preserve">41 </w:t>
            </w:r>
          </w:p>
        </w:tc>
        <w:tc>
          <w:tcPr>
            <w:tcW w:w="4696" w:type="pct"/>
          </w:tcPr>
          <w:p w:rsidR="006F10B1" w:rsidRPr="0012298D" w:rsidRDefault="006F10B1" w:rsidP="008F5E92">
            <w:r w:rsidRPr="0012298D">
              <w:t>Корпус на цапфах с отверстием и проушина с шарнирным подшипником на штоке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8F5E92">
            <w:r w:rsidRPr="0012298D">
              <w:t xml:space="preserve">42 </w:t>
            </w:r>
          </w:p>
        </w:tc>
        <w:tc>
          <w:tcPr>
            <w:tcW w:w="4696" w:type="pct"/>
          </w:tcPr>
          <w:p w:rsidR="006F10B1" w:rsidRPr="0012298D" w:rsidRDefault="006F10B1" w:rsidP="008F5E92">
            <w:r w:rsidRPr="0012298D">
              <w:t>Корпус на цапфах с отверстием и проушина с втулкой на штоке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8F5E92">
            <w:r w:rsidRPr="0012298D">
              <w:t xml:space="preserve">43 </w:t>
            </w:r>
          </w:p>
        </w:tc>
        <w:tc>
          <w:tcPr>
            <w:tcW w:w="4696" w:type="pct"/>
          </w:tcPr>
          <w:p w:rsidR="006F10B1" w:rsidRPr="0012298D" w:rsidRDefault="006F10B1" w:rsidP="008F5E92">
            <w:r w:rsidRPr="0012298D">
              <w:t>Корпус на цапфах с отверстием и шток с наружной резьбой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8F5E92">
            <w:r w:rsidRPr="0012298D">
              <w:t xml:space="preserve">44 </w:t>
            </w:r>
          </w:p>
        </w:tc>
        <w:tc>
          <w:tcPr>
            <w:tcW w:w="4696" w:type="pct"/>
          </w:tcPr>
          <w:p w:rsidR="006F10B1" w:rsidRPr="0012298D" w:rsidRDefault="006F10B1" w:rsidP="008F5E92">
            <w:r w:rsidRPr="0012298D">
              <w:t>Корпус на цапфах с отверстием и шток с внутренней резьбой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8F5E92">
            <w:r w:rsidRPr="0012298D">
              <w:t xml:space="preserve">45 </w:t>
            </w:r>
          </w:p>
        </w:tc>
        <w:tc>
          <w:tcPr>
            <w:tcW w:w="4696" w:type="pct"/>
          </w:tcPr>
          <w:p w:rsidR="006F10B1" w:rsidRPr="0012298D" w:rsidRDefault="006F10B1" w:rsidP="008F5E92">
            <w:r w:rsidRPr="0012298D">
              <w:t>Корпус на цапфах с отверстием и шток со сферой или грибком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8F5E92">
            <w:r w:rsidRPr="0012298D">
              <w:t xml:space="preserve">46 </w:t>
            </w:r>
          </w:p>
        </w:tc>
        <w:tc>
          <w:tcPr>
            <w:tcW w:w="4696" w:type="pct"/>
          </w:tcPr>
          <w:p w:rsidR="006F10B1" w:rsidRPr="0012298D" w:rsidRDefault="006F10B1" w:rsidP="008F5E92">
            <w:r w:rsidRPr="0012298D">
              <w:t>Корпус на цапфах с отверстием и с подготовкой конца штока под сварку с требуемой деталью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8F5E92">
            <w:r w:rsidRPr="0012298D">
              <w:t xml:space="preserve">47 </w:t>
            </w:r>
          </w:p>
        </w:tc>
        <w:tc>
          <w:tcPr>
            <w:tcW w:w="4696" w:type="pct"/>
          </w:tcPr>
          <w:p w:rsidR="006F10B1" w:rsidRPr="0012298D" w:rsidRDefault="006F10B1" w:rsidP="008F5E92">
            <w:r w:rsidRPr="0012298D">
              <w:t>Корпус на цапфах и шток с вилкой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8F5E92">
            <w:r w:rsidRPr="0012298D">
              <w:t xml:space="preserve">48 </w:t>
            </w:r>
          </w:p>
        </w:tc>
        <w:tc>
          <w:tcPr>
            <w:tcW w:w="4696" w:type="pct"/>
          </w:tcPr>
          <w:p w:rsidR="006F10B1" w:rsidRPr="0012298D" w:rsidRDefault="006F10B1" w:rsidP="008F5E92">
            <w:r w:rsidRPr="0012298D">
              <w:t>Корпус на цапфах и проушины корпуса и штока с отверстиями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8F5E92">
            <w:r w:rsidRPr="0012298D">
              <w:t xml:space="preserve">55 </w:t>
            </w:r>
          </w:p>
        </w:tc>
        <w:tc>
          <w:tcPr>
            <w:tcW w:w="4696" w:type="pct"/>
          </w:tcPr>
          <w:p w:rsidR="006F10B1" w:rsidRPr="0012298D" w:rsidRDefault="006F10B1" w:rsidP="008F5E92">
            <w:r w:rsidRPr="0012298D">
              <w:t>Посадочная цилиндрическая поверхность на корпусе и шток со сферой или грибком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8F5E92">
            <w:r w:rsidRPr="0012298D">
              <w:t xml:space="preserve">56 </w:t>
            </w:r>
          </w:p>
        </w:tc>
        <w:tc>
          <w:tcPr>
            <w:tcW w:w="4696" w:type="pct"/>
          </w:tcPr>
          <w:p w:rsidR="006F10B1" w:rsidRPr="0012298D" w:rsidRDefault="006F10B1" w:rsidP="008F5E92">
            <w:r w:rsidRPr="0012298D">
              <w:t>Посадочная цилиндрическая поверхность на корпусе и шток с наружной резьбой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8F5E92">
            <w:r w:rsidRPr="0012298D">
              <w:t xml:space="preserve">57 </w:t>
            </w:r>
          </w:p>
        </w:tc>
        <w:tc>
          <w:tcPr>
            <w:tcW w:w="4696" w:type="pct"/>
          </w:tcPr>
          <w:p w:rsidR="006F10B1" w:rsidRPr="0012298D" w:rsidRDefault="006F10B1" w:rsidP="008F5E92">
            <w:r w:rsidRPr="0012298D">
              <w:t>Посадочная цилиндрическая поверхность на корпусе и шток-рейка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8F5E92">
            <w:r w:rsidRPr="0012298D">
              <w:lastRenderedPageBreak/>
              <w:t xml:space="preserve">58 </w:t>
            </w:r>
          </w:p>
        </w:tc>
        <w:tc>
          <w:tcPr>
            <w:tcW w:w="4696" w:type="pct"/>
          </w:tcPr>
          <w:p w:rsidR="006F10B1" w:rsidRPr="0012298D" w:rsidRDefault="006F10B1" w:rsidP="008F5E92">
            <w:r w:rsidRPr="0012298D">
              <w:t>Посадочная цилиндрическая поверхность на корпусе и шток с внутренним гладким отверстием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8F5E92">
            <w:r w:rsidRPr="0012298D">
              <w:t xml:space="preserve">59 </w:t>
            </w:r>
          </w:p>
        </w:tc>
        <w:tc>
          <w:tcPr>
            <w:tcW w:w="4696" w:type="pct"/>
          </w:tcPr>
          <w:p w:rsidR="006F10B1" w:rsidRPr="0012298D" w:rsidRDefault="006F10B1" w:rsidP="008F5E92">
            <w:r w:rsidRPr="0012298D">
              <w:t>Посадочная цилиндрическая поверхность на корпусе и шток с внутренней резьбой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8F5E92">
            <w:r w:rsidRPr="0012298D">
              <w:t xml:space="preserve">65 </w:t>
            </w:r>
          </w:p>
        </w:tc>
        <w:tc>
          <w:tcPr>
            <w:tcW w:w="4696" w:type="pct"/>
          </w:tcPr>
          <w:p w:rsidR="006F10B1" w:rsidRPr="0012298D" w:rsidRDefault="006F10B1" w:rsidP="008F5E92">
            <w:r w:rsidRPr="0012298D">
              <w:t>Фланец на корпусе и шток со сферой или грибком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8F5E92">
            <w:r w:rsidRPr="0012298D">
              <w:t xml:space="preserve">66 </w:t>
            </w:r>
          </w:p>
        </w:tc>
        <w:tc>
          <w:tcPr>
            <w:tcW w:w="4696" w:type="pct"/>
          </w:tcPr>
          <w:p w:rsidR="006F10B1" w:rsidRPr="0012298D" w:rsidRDefault="006F10B1" w:rsidP="008F5E92">
            <w:r w:rsidRPr="0012298D">
              <w:t>Посадочная цилиндрическая поверхность на корпусе и подготовка штока под сварку требуемой деталью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8F5E92">
            <w:r w:rsidRPr="0012298D">
              <w:t xml:space="preserve">67 </w:t>
            </w:r>
          </w:p>
        </w:tc>
        <w:tc>
          <w:tcPr>
            <w:tcW w:w="4696" w:type="pct"/>
          </w:tcPr>
          <w:p w:rsidR="006F10B1" w:rsidRPr="0012298D" w:rsidRDefault="006F10B1" w:rsidP="008F5E92">
            <w:r w:rsidRPr="0012298D">
              <w:t>Проушина штока с отверстием и цилиндрический корпус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8F5E92">
            <w:r w:rsidRPr="0012298D">
              <w:t xml:space="preserve">68 </w:t>
            </w:r>
          </w:p>
        </w:tc>
        <w:tc>
          <w:tcPr>
            <w:tcW w:w="4696" w:type="pct"/>
          </w:tcPr>
          <w:p w:rsidR="006F10B1" w:rsidRPr="0012298D" w:rsidRDefault="006F10B1" w:rsidP="008F5E92">
            <w:r w:rsidRPr="0012298D">
              <w:t xml:space="preserve">Посадочная цилиндрическая поверхность на корпусе и шток с проушиной с гладким </w:t>
            </w:r>
            <w:r w:rsidRPr="0012298D">
              <w:t xml:space="preserve"> отверстием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2B7F20">
            <w:r w:rsidRPr="0012298D">
              <w:t xml:space="preserve">69 </w:t>
            </w:r>
          </w:p>
        </w:tc>
        <w:tc>
          <w:tcPr>
            <w:tcW w:w="4696" w:type="pct"/>
          </w:tcPr>
          <w:p w:rsidR="006F10B1" w:rsidRPr="0012298D" w:rsidRDefault="006F10B1" w:rsidP="002B7F20">
            <w:r w:rsidRPr="0012298D">
              <w:t>Шаровые опоры на штоке и корпусе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2B7F20">
            <w:r w:rsidRPr="0012298D">
              <w:t xml:space="preserve">70 </w:t>
            </w:r>
          </w:p>
        </w:tc>
        <w:tc>
          <w:tcPr>
            <w:tcW w:w="4696" w:type="pct"/>
          </w:tcPr>
          <w:p w:rsidR="006F10B1" w:rsidRPr="0012298D" w:rsidRDefault="006F10B1" w:rsidP="002B7F20">
            <w:r w:rsidRPr="0012298D">
              <w:t>Фланцы на шаровых опорах штока и корпуса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2B7F20">
            <w:r w:rsidRPr="0012298D">
              <w:t xml:space="preserve">73 </w:t>
            </w:r>
          </w:p>
        </w:tc>
        <w:tc>
          <w:tcPr>
            <w:tcW w:w="4696" w:type="pct"/>
          </w:tcPr>
          <w:p w:rsidR="006F10B1" w:rsidRPr="0012298D" w:rsidRDefault="006F10B1" w:rsidP="002B7F20">
            <w:r w:rsidRPr="0012298D">
              <w:t>Проушина со сферическим отверстием на корпусе и шток с наружной резьбой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2B7F20">
            <w:r w:rsidRPr="0012298D">
              <w:t xml:space="preserve">80 </w:t>
            </w:r>
          </w:p>
        </w:tc>
        <w:tc>
          <w:tcPr>
            <w:tcW w:w="4696" w:type="pct"/>
          </w:tcPr>
          <w:p w:rsidR="006F10B1" w:rsidRPr="0012298D" w:rsidRDefault="006F10B1" w:rsidP="002B7F20">
            <w:r w:rsidRPr="0012298D">
              <w:t>Корпус с подготовкой конца под сварку и гладкий конец штока с отверстием под палец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2B7F20">
            <w:r w:rsidRPr="0012298D">
              <w:t xml:space="preserve">82 </w:t>
            </w:r>
          </w:p>
        </w:tc>
        <w:tc>
          <w:tcPr>
            <w:tcW w:w="4696" w:type="pct"/>
          </w:tcPr>
          <w:p w:rsidR="006F10B1" w:rsidRPr="0012298D" w:rsidRDefault="006F10B1" w:rsidP="002B7F20">
            <w:r w:rsidRPr="0012298D">
              <w:t>Корпус с подготовкой конца под сварку и проушина с втулкой на штоке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2B7F20">
            <w:r w:rsidRPr="0012298D">
              <w:t xml:space="preserve">83 </w:t>
            </w:r>
          </w:p>
        </w:tc>
        <w:tc>
          <w:tcPr>
            <w:tcW w:w="4696" w:type="pct"/>
          </w:tcPr>
          <w:p w:rsidR="006F10B1" w:rsidRPr="0012298D" w:rsidRDefault="006F10B1" w:rsidP="002B7F20">
            <w:r w:rsidRPr="0012298D">
              <w:t>Корпус с подготовкой конца под сварку и шток с наружной резьбой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2B7F20">
            <w:r w:rsidRPr="0012298D">
              <w:t xml:space="preserve">84 </w:t>
            </w:r>
          </w:p>
        </w:tc>
        <w:tc>
          <w:tcPr>
            <w:tcW w:w="4696" w:type="pct"/>
          </w:tcPr>
          <w:p w:rsidR="006F10B1" w:rsidRPr="0012298D" w:rsidRDefault="006F10B1" w:rsidP="002B7F20">
            <w:r w:rsidRPr="0012298D">
              <w:t>Корпус с наружной резьбой и проушина штока с шарнирным подшипником</w:t>
            </w:r>
          </w:p>
        </w:tc>
      </w:tr>
      <w:tr w:rsidR="006F10B1" w:rsidRPr="0012298D" w:rsidTr="001B1212">
        <w:tc>
          <w:tcPr>
            <w:tcW w:w="304" w:type="pct"/>
          </w:tcPr>
          <w:p w:rsidR="006F10B1" w:rsidRPr="0012298D" w:rsidRDefault="006F10B1" w:rsidP="002B7F20">
            <w:r w:rsidRPr="0012298D">
              <w:t xml:space="preserve">85 </w:t>
            </w:r>
          </w:p>
        </w:tc>
        <w:tc>
          <w:tcPr>
            <w:tcW w:w="4696" w:type="pct"/>
          </w:tcPr>
          <w:p w:rsidR="006F10B1" w:rsidRPr="0012298D" w:rsidRDefault="006F10B1" w:rsidP="002B7F20">
            <w:r w:rsidRPr="0012298D">
              <w:t>Корпус с подготовкой конца под сварку и шток со сферой или грибком</w:t>
            </w:r>
          </w:p>
        </w:tc>
      </w:tr>
    </w:tbl>
    <w:p w:rsidR="00CD55CE" w:rsidRPr="0012298D" w:rsidRDefault="00CD55CE" w:rsidP="006F10B1">
      <w:pPr>
        <w:spacing w:after="0" w:line="240" w:lineRule="auto"/>
      </w:pPr>
      <w:bookmarkStart w:id="0" w:name="_GoBack"/>
      <w:bookmarkEnd w:id="0"/>
    </w:p>
    <w:sectPr w:rsidR="00CD55CE" w:rsidRPr="0012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E2AE9"/>
    <w:multiLevelType w:val="multilevel"/>
    <w:tmpl w:val="EF4C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EE"/>
    <w:rsid w:val="0012298D"/>
    <w:rsid w:val="001B1212"/>
    <w:rsid w:val="00291922"/>
    <w:rsid w:val="006F10B1"/>
    <w:rsid w:val="00962CEE"/>
    <w:rsid w:val="00BC7CA7"/>
    <w:rsid w:val="00C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C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9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9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C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9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9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9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2019-11-14T04:50:00Z</dcterms:created>
  <dcterms:modified xsi:type="dcterms:W3CDTF">2019-11-14T05:26:00Z</dcterms:modified>
</cp:coreProperties>
</file>